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5A" w:rsidRPr="000C6BC3" w:rsidRDefault="00DB595A" w:rsidP="00DB595A">
      <w:pPr>
        <w:autoSpaceDE w:val="0"/>
        <w:autoSpaceDN w:val="0"/>
        <w:adjustRightInd w:val="0"/>
        <w:jc w:val="center"/>
        <w:rPr>
          <w:b/>
          <w:bCs/>
        </w:rPr>
      </w:pPr>
      <w:r w:rsidRPr="000C6BC3">
        <w:rPr>
          <w:b/>
          <w:bCs/>
        </w:rPr>
        <w:t>Договор уступки прав требования</w:t>
      </w:r>
    </w:p>
    <w:p w:rsidR="00DB595A" w:rsidRPr="000C6BC3" w:rsidRDefault="00DB595A" w:rsidP="00DB595A">
      <w:pPr>
        <w:autoSpaceDE w:val="0"/>
        <w:autoSpaceDN w:val="0"/>
        <w:adjustRightInd w:val="0"/>
        <w:jc w:val="center"/>
        <w:rPr>
          <w:b/>
        </w:rPr>
      </w:pPr>
      <w:r w:rsidRPr="000C6BC3">
        <w:rPr>
          <w:b/>
          <w:bCs/>
        </w:rPr>
        <w:t>ООО «</w:t>
      </w:r>
      <w:r>
        <w:rPr>
          <w:b/>
          <w:bCs/>
        </w:rPr>
        <w:t>СК «Восток</w:t>
      </w:r>
      <w:r w:rsidRPr="000C6BC3">
        <w:rPr>
          <w:b/>
          <w:bCs/>
        </w:rPr>
        <w:t>»</w:t>
      </w:r>
    </w:p>
    <w:p w:rsidR="00DB595A" w:rsidRPr="000C6BC3" w:rsidRDefault="00DB595A" w:rsidP="00DB595A">
      <w:pPr>
        <w:autoSpaceDE w:val="0"/>
        <w:autoSpaceDN w:val="0"/>
        <w:adjustRightInd w:val="0"/>
        <w:jc w:val="center"/>
      </w:pPr>
    </w:p>
    <w:p w:rsidR="00DB595A" w:rsidRPr="000C6BC3" w:rsidRDefault="00DB595A" w:rsidP="00DB595A">
      <w:pPr>
        <w:autoSpaceDE w:val="0"/>
        <w:autoSpaceDN w:val="0"/>
        <w:adjustRightInd w:val="0"/>
      </w:pPr>
      <w:r>
        <w:t>г. Ижев</w:t>
      </w:r>
      <w:r w:rsidRPr="000C6BC3">
        <w:t>ск</w:t>
      </w:r>
      <w:r w:rsidRPr="000C6BC3">
        <w:tab/>
      </w:r>
      <w:r w:rsidRPr="000C6BC3">
        <w:tab/>
      </w:r>
      <w:r w:rsidRPr="000C6BC3">
        <w:tab/>
      </w:r>
      <w:r w:rsidRPr="000C6BC3">
        <w:tab/>
      </w:r>
      <w:r w:rsidRPr="000C6BC3">
        <w:tab/>
      </w:r>
      <w:r w:rsidRPr="000C6BC3">
        <w:tab/>
      </w:r>
      <w:r w:rsidRPr="000C6BC3">
        <w:tab/>
      </w:r>
      <w:r w:rsidRPr="000C6BC3">
        <w:tab/>
      </w:r>
      <w:r>
        <w:t xml:space="preserve">     </w:t>
      </w:r>
      <w:proofErr w:type="gramStart"/>
      <w:r>
        <w:t xml:space="preserve">   </w:t>
      </w:r>
      <w:r w:rsidR="00107D7B">
        <w:t>«</w:t>
      </w:r>
      <w:proofErr w:type="gramEnd"/>
      <w:r w:rsidR="00107D7B">
        <w:t>__» ____________ 20</w:t>
      </w:r>
      <w:r w:rsidR="00107D7B">
        <w:rPr>
          <w:lang w:val="en-US"/>
        </w:rPr>
        <w:t>21</w:t>
      </w:r>
      <w:r w:rsidRPr="000C6BC3">
        <w:t xml:space="preserve"> г.</w:t>
      </w:r>
    </w:p>
    <w:p w:rsidR="00DB595A" w:rsidRPr="000C6BC3" w:rsidRDefault="00DB595A" w:rsidP="00DB595A">
      <w:pPr>
        <w:autoSpaceDE w:val="0"/>
        <w:autoSpaceDN w:val="0"/>
        <w:adjustRightInd w:val="0"/>
        <w:jc w:val="center"/>
      </w:pPr>
    </w:p>
    <w:p w:rsidR="00DB595A" w:rsidRPr="00715887" w:rsidRDefault="00DB595A" w:rsidP="00DB595A">
      <w:pPr>
        <w:pStyle w:val="ConsNonformat"/>
        <w:jc w:val="both"/>
        <w:rPr>
          <w:rFonts w:ascii="Times New Roman" w:hAnsi="Times New Roman"/>
          <w:sz w:val="24"/>
          <w:szCs w:val="24"/>
        </w:rPr>
      </w:pPr>
      <w:r w:rsidRPr="000C6BC3">
        <w:rPr>
          <w:rFonts w:ascii="Times New Roman" w:hAnsi="Times New Roman"/>
          <w:b/>
          <w:sz w:val="24"/>
          <w:szCs w:val="24"/>
        </w:rPr>
        <w:t>Общество с ограниченной ответственностью «</w:t>
      </w:r>
      <w:r>
        <w:rPr>
          <w:rFonts w:ascii="Times New Roman" w:hAnsi="Times New Roman"/>
          <w:b/>
          <w:sz w:val="24"/>
          <w:szCs w:val="24"/>
        </w:rPr>
        <w:t>Строительная компания «Восток</w:t>
      </w:r>
      <w:r w:rsidRPr="000C6BC3">
        <w:rPr>
          <w:rFonts w:ascii="Times New Roman" w:hAnsi="Times New Roman"/>
          <w:b/>
          <w:sz w:val="24"/>
          <w:szCs w:val="24"/>
        </w:rPr>
        <w:t>»</w:t>
      </w:r>
      <w:r w:rsidRPr="000C6BC3">
        <w:rPr>
          <w:rFonts w:ascii="Times New Roman" w:hAnsi="Times New Roman"/>
          <w:sz w:val="24"/>
          <w:szCs w:val="24"/>
        </w:rPr>
        <w:t xml:space="preserve">, </w:t>
      </w:r>
      <w:r w:rsidRPr="000C6BC3">
        <w:rPr>
          <w:rFonts w:ascii="Times New Roman" w:hAnsi="Times New Roman"/>
          <w:bCs/>
          <w:sz w:val="24"/>
          <w:szCs w:val="24"/>
        </w:rPr>
        <w:t xml:space="preserve">именуемое в дальнейшем </w:t>
      </w:r>
      <w:r w:rsidRPr="000C6BC3">
        <w:rPr>
          <w:rFonts w:ascii="Times New Roman" w:hAnsi="Times New Roman"/>
          <w:b/>
          <w:bCs/>
          <w:sz w:val="24"/>
          <w:szCs w:val="24"/>
        </w:rPr>
        <w:t>«Цедент»</w:t>
      </w:r>
      <w:r w:rsidRPr="000C6BC3">
        <w:rPr>
          <w:rFonts w:ascii="Times New Roman" w:hAnsi="Times New Roman"/>
          <w:bCs/>
          <w:sz w:val="24"/>
          <w:szCs w:val="24"/>
        </w:rPr>
        <w:t>,</w:t>
      </w:r>
      <w:r w:rsidRPr="000C6BC3">
        <w:rPr>
          <w:rFonts w:ascii="Times New Roman" w:hAnsi="Times New Roman"/>
          <w:sz w:val="24"/>
          <w:szCs w:val="24"/>
        </w:rPr>
        <w:t xml:space="preserve"> в лице конкурсного управляющего </w:t>
      </w:r>
      <w:r w:rsidRPr="00715887">
        <w:rPr>
          <w:rFonts w:ascii="Times New Roman" w:hAnsi="Times New Roman"/>
          <w:sz w:val="24"/>
          <w:szCs w:val="24"/>
        </w:rPr>
        <w:t>Рудина Руслана Анатоль</w:t>
      </w:r>
      <w:r>
        <w:rPr>
          <w:rFonts w:ascii="Times New Roman" w:hAnsi="Times New Roman"/>
          <w:sz w:val="24"/>
          <w:szCs w:val="24"/>
        </w:rPr>
        <w:t>е</w:t>
      </w:r>
      <w:r w:rsidRPr="00715887">
        <w:rPr>
          <w:rFonts w:ascii="Times New Roman" w:hAnsi="Times New Roman"/>
          <w:sz w:val="24"/>
          <w:szCs w:val="24"/>
        </w:rPr>
        <w:t>вича, действующ</w:t>
      </w:r>
      <w:r>
        <w:rPr>
          <w:rFonts w:ascii="Times New Roman" w:hAnsi="Times New Roman"/>
          <w:sz w:val="24"/>
          <w:szCs w:val="24"/>
        </w:rPr>
        <w:t>его</w:t>
      </w:r>
      <w:r w:rsidRPr="00715887">
        <w:rPr>
          <w:rFonts w:ascii="Times New Roman" w:hAnsi="Times New Roman"/>
          <w:sz w:val="24"/>
          <w:szCs w:val="24"/>
        </w:rPr>
        <w:t xml:space="preserve"> на основании решения Арбитражного суда Удмуртской Республики от 02 марта 2017 г. по делу № А71-850/2017, </w:t>
      </w:r>
      <w:r w:rsidRPr="00715887">
        <w:rPr>
          <w:rFonts w:ascii="Times New Roman" w:hAnsi="Times New Roman"/>
          <w:bCs/>
          <w:sz w:val="24"/>
          <w:szCs w:val="24"/>
        </w:rPr>
        <w:t>с одной стороны</w:t>
      </w:r>
      <w:r w:rsidRPr="00715887">
        <w:rPr>
          <w:rFonts w:ascii="Times New Roman" w:hAnsi="Times New Roman"/>
          <w:sz w:val="24"/>
          <w:szCs w:val="24"/>
        </w:rPr>
        <w:t xml:space="preserve"> и,</w:t>
      </w:r>
    </w:p>
    <w:p w:rsidR="00DB595A" w:rsidRPr="00715887" w:rsidRDefault="00DB595A" w:rsidP="00DB595A">
      <w:pPr>
        <w:pStyle w:val="ConsNonformat"/>
        <w:jc w:val="both"/>
        <w:rPr>
          <w:rFonts w:ascii="Times New Roman" w:hAnsi="Times New Roman"/>
          <w:sz w:val="24"/>
          <w:szCs w:val="24"/>
        </w:rPr>
      </w:pPr>
      <w:r w:rsidRPr="000C6BC3">
        <w:rPr>
          <w:rFonts w:ascii="Times New Roman" w:hAnsi="Times New Roman"/>
          <w:bCs/>
          <w:iCs/>
          <w:sz w:val="24"/>
          <w:szCs w:val="24"/>
        </w:rPr>
        <w:t>___________________________________________</w:t>
      </w:r>
      <w:proofErr w:type="gramStart"/>
      <w:r w:rsidRPr="000C6BC3">
        <w:rPr>
          <w:rFonts w:ascii="Times New Roman" w:hAnsi="Times New Roman"/>
          <w:bCs/>
          <w:iCs/>
          <w:sz w:val="24"/>
          <w:szCs w:val="24"/>
        </w:rPr>
        <w:t>_ ,</w:t>
      </w:r>
      <w:proofErr w:type="gramEnd"/>
      <w:r w:rsidRPr="000C6BC3">
        <w:rPr>
          <w:rFonts w:ascii="Times New Roman" w:hAnsi="Times New Roman"/>
          <w:bCs/>
          <w:iCs/>
          <w:sz w:val="24"/>
          <w:szCs w:val="24"/>
        </w:rPr>
        <w:t xml:space="preserve"> именуемое в дальнейшем </w:t>
      </w:r>
      <w:r w:rsidRPr="000C6BC3">
        <w:rPr>
          <w:rFonts w:ascii="Times New Roman" w:hAnsi="Times New Roman"/>
          <w:b/>
          <w:bCs/>
          <w:iCs/>
          <w:sz w:val="24"/>
          <w:szCs w:val="24"/>
        </w:rPr>
        <w:t>«Цессионарий»</w:t>
      </w:r>
      <w:r w:rsidRPr="000C6BC3">
        <w:rPr>
          <w:rFonts w:ascii="Times New Roman" w:hAnsi="Times New Roman"/>
          <w:bCs/>
          <w:iCs/>
          <w:sz w:val="24"/>
          <w:szCs w:val="24"/>
        </w:rPr>
        <w:t>, действующего на основании __________________ , с другой стороны, вместе именуемые «</w:t>
      </w:r>
      <w:r w:rsidRPr="000C6BC3">
        <w:rPr>
          <w:rFonts w:ascii="Times New Roman" w:hAnsi="Times New Roman"/>
          <w:b/>
          <w:bCs/>
          <w:iCs/>
          <w:sz w:val="24"/>
          <w:szCs w:val="24"/>
        </w:rPr>
        <w:t>Стороны</w:t>
      </w:r>
      <w:r w:rsidRPr="000C6BC3">
        <w:rPr>
          <w:rFonts w:ascii="Times New Roman" w:hAnsi="Times New Roman"/>
          <w:bCs/>
          <w:iCs/>
          <w:sz w:val="24"/>
          <w:szCs w:val="24"/>
        </w:rPr>
        <w:t xml:space="preserve">», </w:t>
      </w:r>
      <w:r>
        <w:rPr>
          <w:rFonts w:ascii="Times New Roman" w:hAnsi="Times New Roman"/>
          <w:sz w:val="24"/>
          <w:szCs w:val="24"/>
        </w:rPr>
        <w:t xml:space="preserve">на основании Протокола о результатах проведения торгов  </w:t>
      </w:r>
      <w:r w:rsidRPr="00122BDE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387D">
        <w:rPr>
          <w:rFonts w:ascii="Times New Roman" w:hAnsi="Times New Roman"/>
          <w:sz w:val="24"/>
          <w:szCs w:val="24"/>
        </w:rPr>
        <w:t>_____ п</w:t>
      </w:r>
      <w:r w:rsidR="00107D7B">
        <w:rPr>
          <w:rFonts w:ascii="Times New Roman" w:hAnsi="Times New Roman"/>
          <w:sz w:val="24"/>
          <w:szCs w:val="24"/>
        </w:rPr>
        <w:t>о лоту № __ от «__» ________ 20</w:t>
      </w:r>
      <w:r w:rsidR="00107D7B" w:rsidRPr="00107D7B">
        <w:rPr>
          <w:rFonts w:ascii="Times New Roman" w:hAnsi="Times New Roman"/>
          <w:sz w:val="24"/>
          <w:szCs w:val="24"/>
        </w:rPr>
        <w:t>21</w:t>
      </w:r>
      <w:r w:rsidRPr="00AF387D">
        <w:rPr>
          <w:rFonts w:ascii="Times New Roman" w:hAnsi="Times New Roman"/>
          <w:sz w:val="24"/>
          <w:szCs w:val="24"/>
        </w:rPr>
        <w:t xml:space="preserve"> г., проведенных на электронной </w:t>
      </w:r>
      <w:r w:rsidRPr="00715887">
        <w:rPr>
          <w:rFonts w:ascii="Times New Roman" w:hAnsi="Times New Roman"/>
          <w:sz w:val="24"/>
          <w:szCs w:val="24"/>
        </w:rPr>
        <w:t xml:space="preserve">торговой площадке общества с ограниченной ответственностью «Сибирская торговая площадка» </w:t>
      </w:r>
      <w:r w:rsidRPr="00715887">
        <w:rPr>
          <w:rFonts w:ascii="Times New Roman" w:hAnsi="Times New Roman"/>
          <w:sz w:val="24"/>
          <w:szCs w:val="24"/>
          <w:lang w:eastAsia="zh-CN"/>
        </w:rPr>
        <w:t>https://</w:t>
      </w:r>
      <w:r>
        <w:rPr>
          <w:rFonts w:ascii="Times New Roman" w:hAnsi="Times New Roman"/>
          <w:sz w:val="24"/>
          <w:szCs w:val="24"/>
          <w:lang w:val="en-US" w:eastAsia="zh-CN"/>
        </w:rPr>
        <w:t>new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 w:rsidRPr="00715887">
        <w:rPr>
          <w:rFonts w:ascii="Times New Roman" w:hAnsi="Times New Roman"/>
          <w:sz w:val="24"/>
          <w:szCs w:val="24"/>
          <w:lang w:eastAsia="zh-CN"/>
        </w:rPr>
        <w:t>sibtoptrade.ru</w:t>
      </w:r>
      <w:r w:rsidRPr="00715887"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DB595A" w:rsidRPr="00715887" w:rsidRDefault="00DB595A" w:rsidP="00DB595A">
      <w:pPr>
        <w:tabs>
          <w:tab w:val="left" w:pos="5245"/>
        </w:tabs>
        <w:autoSpaceDE w:val="0"/>
        <w:autoSpaceDN w:val="0"/>
        <w:adjustRightInd w:val="0"/>
        <w:jc w:val="center"/>
      </w:pPr>
    </w:p>
    <w:p w:rsidR="00DB595A" w:rsidRPr="00715887" w:rsidRDefault="00DB595A" w:rsidP="00DB595A">
      <w:pPr>
        <w:tabs>
          <w:tab w:val="left" w:pos="5103"/>
        </w:tabs>
        <w:autoSpaceDE w:val="0"/>
        <w:autoSpaceDN w:val="0"/>
        <w:adjustRightInd w:val="0"/>
        <w:jc w:val="center"/>
        <w:rPr>
          <w:b/>
          <w:bCs/>
        </w:rPr>
      </w:pPr>
      <w:r w:rsidRPr="00715887">
        <w:rPr>
          <w:b/>
          <w:bCs/>
        </w:rPr>
        <w:t>1. Предмет договора</w:t>
      </w:r>
    </w:p>
    <w:p w:rsidR="00DB595A" w:rsidRPr="00874989" w:rsidRDefault="00DB595A" w:rsidP="00DB595A">
      <w:pPr>
        <w:pStyle w:val="a3"/>
      </w:pPr>
      <w:r>
        <w:t>1.1.</w:t>
      </w:r>
      <w:r>
        <w:tab/>
      </w:r>
      <w:r w:rsidRPr="000C6BC3">
        <w:t>Цедент передает Цессионарию, а Цессионарий принимает принадлежащ</w:t>
      </w:r>
      <w:r>
        <w:t>е</w:t>
      </w:r>
      <w:r w:rsidRPr="000C6BC3">
        <w:t>е Цеденту прав</w:t>
      </w:r>
      <w:r>
        <w:t>о</w:t>
      </w:r>
      <w:r w:rsidRPr="000C6BC3">
        <w:t xml:space="preserve"> </w:t>
      </w:r>
      <w:r w:rsidRPr="00874989">
        <w:t>требовани</w:t>
      </w:r>
      <w:r>
        <w:t>я</w:t>
      </w:r>
      <w:r w:rsidRPr="00874989">
        <w:t xml:space="preserve"> (дебиторскую задолженность) к </w:t>
      </w:r>
      <w:r>
        <w:t>____________________</w:t>
      </w:r>
      <w:r w:rsidRPr="00874989">
        <w:t xml:space="preserve"> (ИНН </w:t>
      </w:r>
      <w:r>
        <w:t>_________________</w:t>
      </w:r>
      <w:r w:rsidRPr="00874989">
        <w:t>):</w:t>
      </w:r>
    </w:p>
    <w:p w:rsidR="00DB595A" w:rsidRDefault="00DB595A" w:rsidP="00DB595A">
      <w:pPr>
        <w:pStyle w:val="a3"/>
      </w:pPr>
      <w:r w:rsidRPr="000C6BC3">
        <w:t xml:space="preserve">- </w:t>
      </w:r>
      <w:r w:rsidRPr="000C6BC3">
        <w:rPr>
          <w:color w:val="000000"/>
        </w:rPr>
        <w:t xml:space="preserve">в размере </w:t>
      </w:r>
      <w:r>
        <w:rPr>
          <w:color w:val="000000"/>
        </w:rPr>
        <w:t>_______________</w:t>
      </w:r>
      <w:r w:rsidRPr="000C6BC3">
        <w:rPr>
          <w:color w:val="000000"/>
        </w:rPr>
        <w:t xml:space="preserve"> руб., подтвержденное определением Арбитражн</w:t>
      </w:r>
      <w:r>
        <w:rPr>
          <w:color w:val="000000"/>
        </w:rPr>
        <w:t>ого суда _____________ от __</w:t>
      </w:r>
      <w:r w:rsidRPr="000C6BC3">
        <w:rPr>
          <w:color w:val="000000"/>
        </w:rPr>
        <w:t xml:space="preserve"> </w:t>
      </w:r>
      <w:r>
        <w:rPr>
          <w:color w:val="000000"/>
        </w:rPr>
        <w:t>_____________</w:t>
      </w:r>
      <w:r w:rsidRPr="000C6BC3">
        <w:rPr>
          <w:color w:val="000000"/>
        </w:rPr>
        <w:t xml:space="preserve"> 201</w:t>
      </w:r>
      <w:r>
        <w:rPr>
          <w:color w:val="000000"/>
        </w:rPr>
        <w:t>__</w:t>
      </w:r>
      <w:r w:rsidRPr="000C6BC3">
        <w:rPr>
          <w:color w:val="000000"/>
        </w:rPr>
        <w:t xml:space="preserve"> г. по делу № </w:t>
      </w:r>
      <w:r>
        <w:rPr>
          <w:color w:val="000000"/>
        </w:rPr>
        <w:t>__________________________.</w:t>
      </w:r>
    </w:p>
    <w:p w:rsidR="00DB595A" w:rsidRDefault="00DB595A" w:rsidP="00DB595A">
      <w:pPr>
        <w:pStyle w:val="a3"/>
      </w:pPr>
      <w:r>
        <w:t>1.2.</w:t>
      </w:r>
      <w:r>
        <w:tab/>
      </w:r>
      <w:r w:rsidRPr="000C6BC3">
        <w:t>Стоимость уступаемого права требования составляет _____ рублей (__________</w:t>
      </w:r>
      <w:r>
        <w:t>____) рублей. Оплата производитс</w:t>
      </w:r>
      <w:r w:rsidRPr="000C6BC3">
        <w:t xml:space="preserve">я путем перечисления денежных средств на </w:t>
      </w:r>
      <w:r>
        <w:t>основной расчетный</w:t>
      </w:r>
      <w:r w:rsidRPr="000C6BC3">
        <w:t xml:space="preserve"> счет Цедента в течение 30 дней со дня заключения настоящего договора.</w:t>
      </w:r>
    </w:p>
    <w:p w:rsidR="00DB595A" w:rsidRPr="005F66B4" w:rsidRDefault="00DB595A" w:rsidP="00DB595A">
      <w:pPr>
        <w:widowControl w:val="0"/>
        <w:autoSpaceDE w:val="0"/>
        <w:autoSpaceDN w:val="0"/>
        <w:adjustRightInd w:val="0"/>
        <w:jc w:val="both"/>
      </w:pPr>
      <w:r>
        <w:tab/>
        <w:t xml:space="preserve">В данную сумму включена сумма задатка, внесенная по договору о </w:t>
      </w:r>
      <w:r w:rsidR="00107D7B">
        <w:t>задатке № __ от «__» _______ 20</w:t>
      </w:r>
      <w:r w:rsidR="00107D7B" w:rsidRPr="00107D7B">
        <w:t>21</w:t>
      </w:r>
      <w:bookmarkStart w:id="0" w:name="_GoBack"/>
      <w:bookmarkEnd w:id="0"/>
      <w:r>
        <w:t xml:space="preserve"> г., в </w:t>
      </w:r>
      <w:r w:rsidRPr="005F66B4">
        <w:t>качестве</w:t>
      </w:r>
      <w:r>
        <w:t xml:space="preserve"> обеспечения исполнения обязательств по оплате продаваемого на торгах Имущества.</w:t>
      </w:r>
    </w:p>
    <w:p w:rsidR="00DB595A" w:rsidRDefault="00DB595A" w:rsidP="00DB595A">
      <w:pPr>
        <w:pStyle w:val="a3"/>
      </w:pPr>
      <w:r w:rsidRPr="000C6BC3">
        <w:t>1.3.</w:t>
      </w:r>
      <w:r>
        <w:tab/>
      </w:r>
      <w:r w:rsidRPr="000C6BC3">
        <w:t>Моментом перехода прав требования признается момент поступления денежных средств</w:t>
      </w:r>
      <w:r>
        <w:t>,</w:t>
      </w:r>
      <w:r w:rsidRPr="000C6BC3">
        <w:t xml:space="preserve"> указанных в п.</w:t>
      </w:r>
      <w:r>
        <w:t xml:space="preserve"> </w:t>
      </w:r>
      <w:r w:rsidRPr="000C6BC3">
        <w:t>1.2. в полном объеме.</w:t>
      </w:r>
    </w:p>
    <w:p w:rsidR="00DB595A" w:rsidRPr="000C6BC3" w:rsidRDefault="00DB595A" w:rsidP="00DB595A">
      <w:pPr>
        <w:pStyle w:val="a3"/>
      </w:pPr>
      <w:r>
        <w:rPr>
          <w:bCs/>
        </w:rPr>
        <w:t>1.4.</w:t>
      </w:r>
      <w:r>
        <w:rPr>
          <w:bCs/>
        </w:rPr>
        <w:tab/>
      </w:r>
      <w:r w:rsidRPr="000C6BC3">
        <w:rPr>
          <w:bCs/>
        </w:rPr>
        <w:t>П</w:t>
      </w:r>
      <w:r w:rsidRPr="000C6BC3">
        <w:t>раво Цедента к Должнику переходит к Цессионарию в том объеме и на тех условиях, которые существовали к моменту перехода права. В частности, к Цессионарию переходят права, обеспечивающие исполнение обязательства, а также другие</w:t>
      </w:r>
      <w:r>
        <w:t>,</w:t>
      </w:r>
      <w:r w:rsidRPr="000C6BC3">
        <w:t xml:space="preserve"> связанные с требованием</w:t>
      </w:r>
      <w:r>
        <w:t>,</w:t>
      </w:r>
      <w:r w:rsidRPr="000C6BC3">
        <w:t xml:space="preserve"> права, в том числе право на неуплаченные проценты.</w:t>
      </w:r>
    </w:p>
    <w:p w:rsidR="00DB595A" w:rsidRPr="000C6BC3" w:rsidRDefault="00DB595A" w:rsidP="00DB595A">
      <w:pPr>
        <w:pStyle w:val="ConsNormal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DB595A" w:rsidRPr="000C6BC3" w:rsidRDefault="00DB595A" w:rsidP="00DB595A">
      <w:pPr>
        <w:autoSpaceDE w:val="0"/>
        <w:autoSpaceDN w:val="0"/>
        <w:adjustRightInd w:val="0"/>
        <w:jc w:val="center"/>
        <w:rPr>
          <w:b/>
          <w:bCs/>
        </w:rPr>
      </w:pPr>
      <w:r w:rsidRPr="000C6BC3">
        <w:rPr>
          <w:b/>
          <w:bCs/>
        </w:rPr>
        <w:t>2. Обязанности Цедента и Цессионария</w:t>
      </w:r>
    </w:p>
    <w:p w:rsidR="00DB595A" w:rsidRPr="000C6BC3" w:rsidRDefault="00DB595A" w:rsidP="00DB595A">
      <w:pPr>
        <w:autoSpaceDE w:val="0"/>
        <w:autoSpaceDN w:val="0"/>
        <w:adjustRightInd w:val="0"/>
        <w:jc w:val="both"/>
      </w:pPr>
      <w:r>
        <w:t>2.1.</w:t>
      </w:r>
      <w:r>
        <w:tab/>
      </w:r>
      <w:r w:rsidRPr="000C6BC3">
        <w:t>Цедент обязан после полной оплаты прав требования передать Цессионарию все документы, удостоверяющие права требования, передаваемые Цессионарию по настоящему договору</w:t>
      </w:r>
      <w:r>
        <w:t>,</w:t>
      </w:r>
      <w:r w:rsidRPr="000C6BC3">
        <w:t xml:space="preserve"> и сообщить все иные сведения, имеющие значение для осуществления прав требования. Передача документов оформляется актом приемки-передачи, подписанным обеими сторонами.</w:t>
      </w:r>
    </w:p>
    <w:p w:rsidR="00DB595A" w:rsidRDefault="00DB595A" w:rsidP="00DB595A">
      <w:pPr>
        <w:autoSpaceDE w:val="0"/>
        <w:autoSpaceDN w:val="0"/>
        <w:adjustRightInd w:val="0"/>
        <w:jc w:val="center"/>
      </w:pPr>
    </w:p>
    <w:p w:rsidR="00DB595A" w:rsidRPr="00874989" w:rsidRDefault="00DB595A" w:rsidP="00DB595A">
      <w:pPr>
        <w:autoSpaceDE w:val="0"/>
        <w:autoSpaceDN w:val="0"/>
        <w:adjustRightInd w:val="0"/>
        <w:jc w:val="center"/>
        <w:rPr>
          <w:b/>
          <w:bCs/>
        </w:rPr>
      </w:pPr>
      <w:r w:rsidRPr="00874989">
        <w:rPr>
          <w:b/>
          <w:bCs/>
        </w:rPr>
        <w:t>3. Ответственность сторон</w:t>
      </w:r>
    </w:p>
    <w:p w:rsidR="00DB595A" w:rsidRPr="00874989" w:rsidRDefault="00DB595A" w:rsidP="00DB595A">
      <w:pPr>
        <w:autoSpaceDE w:val="0"/>
        <w:autoSpaceDN w:val="0"/>
        <w:adjustRightInd w:val="0"/>
        <w:jc w:val="both"/>
      </w:pPr>
      <w:r w:rsidRPr="00874989">
        <w:t>3.1.</w:t>
      </w:r>
      <w:r w:rsidRPr="00874989">
        <w:tab/>
        <w:t>Цедент отвечает перед Цессионарием за недействительность переданных по настоящему договору прав требования, но не отвечает за неисполнение этих требований Должником.</w:t>
      </w:r>
    </w:p>
    <w:p w:rsidR="00DB595A" w:rsidRDefault="00DB595A" w:rsidP="00DB595A">
      <w:pPr>
        <w:autoSpaceDE w:val="0"/>
        <w:autoSpaceDN w:val="0"/>
        <w:adjustRightInd w:val="0"/>
        <w:jc w:val="both"/>
      </w:pPr>
      <w:r>
        <w:t>3.2.</w:t>
      </w:r>
      <w:r>
        <w:tab/>
      </w:r>
      <w:r w:rsidRPr="000C6BC3">
        <w:t>За просрочк</w:t>
      </w:r>
      <w:r>
        <w:t>у оплаты Цессионарий оплачивает Цеденту пени в размере 0,5</w:t>
      </w:r>
      <w:r w:rsidRPr="000C6BC3">
        <w:t>% от суммы задолженности за каждый день.</w:t>
      </w:r>
    </w:p>
    <w:p w:rsidR="00DB595A" w:rsidRDefault="00DB595A" w:rsidP="00DB595A">
      <w:pPr>
        <w:autoSpaceDE w:val="0"/>
        <w:autoSpaceDN w:val="0"/>
        <w:adjustRightInd w:val="0"/>
        <w:jc w:val="both"/>
      </w:pPr>
      <w:r w:rsidRPr="000C6BC3">
        <w:t>3.3.</w:t>
      </w:r>
      <w:r>
        <w:tab/>
      </w:r>
      <w:r w:rsidRPr="000C6BC3">
        <w:t>В случае неоплаты прав требования в срок, установленный п.</w:t>
      </w:r>
      <w:r>
        <w:t xml:space="preserve"> </w:t>
      </w:r>
      <w:r w:rsidRPr="000C6BC3">
        <w:t>1.2. настоящего договора</w:t>
      </w:r>
      <w:r>
        <w:t>,</w:t>
      </w:r>
      <w:r w:rsidRPr="000C6BC3">
        <w:t xml:space="preserve"> Цедент вправе расторгнуть договор в одностороннем порядке, направив при этом соответствующее уведомлени</w:t>
      </w:r>
      <w:r>
        <w:t>е</w:t>
      </w:r>
      <w:r w:rsidRPr="000C6BC3">
        <w:t xml:space="preserve"> Цессионарию. Договор считается расторгнутым в момент </w:t>
      </w:r>
      <w:r w:rsidRPr="000C6BC3">
        <w:lastRenderedPageBreak/>
        <w:t>получения Цессионарием данного уведомления. При расторжении договора сумма задатка не возвращается.</w:t>
      </w:r>
    </w:p>
    <w:p w:rsidR="00DB595A" w:rsidRPr="00122BDE" w:rsidRDefault="00DB595A" w:rsidP="00DB595A">
      <w:pPr>
        <w:widowControl w:val="0"/>
        <w:autoSpaceDE w:val="0"/>
        <w:autoSpaceDN w:val="0"/>
        <w:adjustRightInd w:val="0"/>
        <w:jc w:val="both"/>
      </w:pPr>
      <w:r>
        <w:t>3.4.</w:t>
      </w:r>
      <w:r>
        <w:tab/>
      </w:r>
      <w:r w:rsidRPr="00122BDE">
        <w:t xml:space="preserve">За просрочку платежа, предусмотренного в </w:t>
      </w:r>
      <w:hyperlink w:anchor="Par38" w:history="1">
        <w:r>
          <w:t>п.</w:t>
        </w:r>
      </w:hyperlink>
      <w:r>
        <w:t xml:space="preserve"> 1.2</w:t>
      </w:r>
      <w:r w:rsidRPr="00122BDE">
        <w:t xml:space="preserve"> настоящего Договора, </w:t>
      </w:r>
      <w:r>
        <w:t>Цедент</w:t>
      </w:r>
      <w:r w:rsidRPr="00122BDE">
        <w:t xml:space="preserve"> вправе потребовать уплаты </w:t>
      </w:r>
      <w:r>
        <w:t>Цессионарием</w:t>
      </w:r>
      <w:r w:rsidRPr="00122BDE">
        <w:t xml:space="preserve"> штраф</w:t>
      </w:r>
      <w:r>
        <w:t>а</w:t>
      </w:r>
      <w:r w:rsidRPr="00122BDE">
        <w:t xml:space="preserve"> в размере 10% от суммы долга.</w:t>
      </w:r>
    </w:p>
    <w:p w:rsidR="00DB595A" w:rsidRDefault="00DB595A" w:rsidP="00DB595A">
      <w:pPr>
        <w:widowControl w:val="0"/>
        <w:autoSpaceDE w:val="0"/>
        <w:autoSpaceDN w:val="0"/>
        <w:adjustRightInd w:val="0"/>
        <w:jc w:val="both"/>
      </w:pPr>
      <w:r>
        <w:t>3</w:t>
      </w:r>
      <w:r w:rsidRPr="00122BDE">
        <w:t>.</w:t>
      </w:r>
      <w:r>
        <w:t>5</w:t>
      </w:r>
      <w:r w:rsidRPr="00122BDE">
        <w:t>.</w:t>
      </w:r>
      <w:r>
        <w:tab/>
      </w:r>
      <w:r w:rsidRPr="00122BDE">
        <w:t xml:space="preserve">В случае уклонения </w:t>
      </w:r>
      <w:r>
        <w:t>Цедента</w:t>
      </w:r>
      <w:r w:rsidRPr="00122BDE">
        <w:t xml:space="preserve"> от подписания передаточного акта и/или представления документов</w:t>
      </w:r>
      <w:r>
        <w:t>,</w:t>
      </w:r>
      <w:r w:rsidRPr="00122BDE">
        <w:t xml:space="preserve"> </w:t>
      </w:r>
      <w:r>
        <w:t>Цессионарий</w:t>
      </w:r>
      <w:r w:rsidRPr="00122BDE">
        <w:t xml:space="preserve"> вправе потребовать уплаты </w:t>
      </w:r>
      <w:r>
        <w:t>Цедентом</w:t>
      </w:r>
      <w:r w:rsidRPr="00122BDE">
        <w:t xml:space="preserve"> штрафа в размере 10% от суммы Договора.</w:t>
      </w:r>
    </w:p>
    <w:p w:rsidR="00DB595A" w:rsidRPr="00122BDE" w:rsidRDefault="00DB595A" w:rsidP="00DB595A">
      <w:pPr>
        <w:widowControl w:val="0"/>
        <w:autoSpaceDE w:val="0"/>
        <w:autoSpaceDN w:val="0"/>
        <w:adjustRightInd w:val="0"/>
        <w:jc w:val="both"/>
      </w:pPr>
      <w:r>
        <w:t>3</w:t>
      </w:r>
      <w:r w:rsidRPr="00122BDE">
        <w:t>.</w:t>
      </w:r>
      <w:r>
        <w:t>6</w:t>
      </w:r>
      <w:r w:rsidRPr="00122BDE">
        <w:t>.</w:t>
      </w:r>
      <w:r>
        <w:tab/>
      </w:r>
      <w:r w:rsidRPr="00122BDE">
        <w:t>В случае невыполнения или ненадлежащего выполнения обязательств по настоящему Договору</w:t>
      </w:r>
      <w:r>
        <w:t>,</w:t>
      </w:r>
      <w:r w:rsidRPr="00122BDE">
        <w:t xml:space="preserve"> виновная Сторона возмещает другой Стороне убытки, причиненные невыполнением или ненадлежащим выполнением обязательств, в соответствии с законодательством Российской Федерации.</w:t>
      </w:r>
    </w:p>
    <w:p w:rsidR="00DB595A" w:rsidRPr="000C6BC3" w:rsidRDefault="00DB595A" w:rsidP="00DB595A">
      <w:pPr>
        <w:autoSpaceDE w:val="0"/>
        <w:autoSpaceDN w:val="0"/>
        <w:adjustRightInd w:val="0"/>
        <w:jc w:val="both"/>
      </w:pPr>
    </w:p>
    <w:p w:rsidR="00DB595A" w:rsidRPr="000C6BC3" w:rsidRDefault="00DB595A" w:rsidP="00DB595A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4</w:t>
      </w:r>
      <w:r w:rsidRPr="000C6BC3">
        <w:rPr>
          <w:b/>
          <w:bCs/>
        </w:rPr>
        <w:t>. Прочие условия</w:t>
      </w:r>
    </w:p>
    <w:p w:rsidR="00DB595A" w:rsidRDefault="00DB595A" w:rsidP="00DB595A">
      <w:pPr>
        <w:pStyle w:val="a3"/>
      </w:pPr>
      <w:r>
        <w:t>4.1.</w:t>
      </w:r>
      <w:r>
        <w:tab/>
      </w:r>
      <w:r w:rsidRPr="00122BDE">
        <w:t xml:space="preserve">Настоящий Договор считается заключенным с момента его подписания </w:t>
      </w:r>
      <w:r>
        <w:t>С</w:t>
      </w:r>
      <w:r w:rsidRPr="00122BDE">
        <w:t>торонами</w:t>
      </w:r>
      <w:r>
        <w:t xml:space="preserve"> и действует до полного исполнения Сторонами взятых на себя обязательств</w:t>
      </w:r>
      <w:r w:rsidRPr="00122BDE">
        <w:t>.</w:t>
      </w:r>
    </w:p>
    <w:p w:rsidR="00DB595A" w:rsidRPr="00122BDE" w:rsidRDefault="00DB595A" w:rsidP="00DB595A">
      <w:pPr>
        <w:widowControl w:val="0"/>
        <w:autoSpaceDE w:val="0"/>
        <w:autoSpaceDN w:val="0"/>
        <w:adjustRightInd w:val="0"/>
        <w:jc w:val="both"/>
      </w:pPr>
      <w:r>
        <w:t>4</w:t>
      </w:r>
      <w:r w:rsidRPr="00122BDE">
        <w:t>.2.</w:t>
      </w:r>
      <w:r>
        <w:tab/>
      </w:r>
      <w:r w:rsidRPr="00122BDE">
        <w:t>Во всем остальном, что прямо не предусмотрено настоящим Договором, Стороны руководствуются действующим законодательством Российской Федерации.</w:t>
      </w:r>
    </w:p>
    <w:p w:rsidR="00DB595A" w:rsidRPr="00122BDE" w:rsidRDefault="00DB595A" w:rsidP="00DB595A">
      <w:pPr>
        <w:widowControl w:val="0"/>
        <w:autoSpaceDE w:val="0"/>
        <w:autoSpaceDN w:val="0"/>
        <w:adjustRightInd w:val="0"/>
        <w:jc w:val="both"/>
      </w:pPr>
      <w:r>
        <w:t>4.3</w:t>
      </w:r>
      <w:r w:rsidRPr="00122BDE">
        <w:t>.</w:t>
      </w:r>
      <w:r>
        <w:tab/>
      </w:r>
      <w:r w:rsidRPr="00122BDE">
        <w:t xml:space="preserve">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</w:t>
      </w:r>
      <w:proofErr w:type="gramStart"/>
      <w:r w:rsidRPr="00122BDE">
        <w:t>на</w:t>
      </w:r>
      <w:proofErr w:type="gramEnd"/>
      <w:r w:rsidRPr="00122BDE">
        <w:t xml:space="preserve"> то представителями Сторон.</w:t>
      </w:r>
    </w:p>
    <w:p w:rsidR="00DB595A" w:rsidRPr="00122BDE" w:rsidRDefault="00DB595A" w:rsidP="00DB595A">
      <w:pPr>
        <w:widowControl w:val="0"/>
        <w:autoSpaceDE w:val="0"/>
        <w:autoSpaceDN w:val="0"/>
        <w:adjustRightInd w:val="0"/>
        <w:jc w:val="both"/>
      </w:pPr>
      <w:r>
        <w:t>4.4</w:t>
      </w:r>
      <w:r w:rsidRPr="00122BDE">
        <w:t>.</w:t>
      </w:r>
      <w:r>
        <w:tab/>
      </w:r>
      <w:r w:rsidRPr="00122BDE">
        <w:t xml:space="preserve">Все споры и разногласия, возникающие между Сторонами по вопросам, не нашедшим своего разрешения в тексте данного </w:t>
      </w:r>
      <w:r>
        <w:t>Договора</w:t>
      </w:r>
      <w:r w:rsidRPr="00122BDE">
        <w:t xml:space="preserve">, будут разрешаться путем переговоров. При </w:t>
      </w:r>
      <w:proofErr w:type="spellStart"/>
      <w:r w:rsidRPr="00122BDE">
        <w:t>неурегулировании</w:t>
      </w:r>
      <w:proofErr w:type="spellEnd"/>
      <w:r w:rsidRPr="00122BDE">
        <w:t xml:space="preserve"> в процессе переговоров спорных вопросов</w:t>
      </w:r>
      <w:r>
        <w:t>,</w:t>
      </w:r>
      <w:r w:rsidRPr="00122BDE">
        <w:t xml:space="preserve"> споры разрешаются в суде в порядке, установленном законодательством Российской Федерации.</w:t>
      </w:r>
    </w:p>
    <w:p w:rsidR="00DB595A" w:rsidRPr="000C6BC3" w:rsidRDefault="00DB595A" w:rsidP="00DB595A">
      <w:pPr>
        <w:autoSpaceDE w:val="0"/>
        <w:autoSpaceDN w:val="0"/>
        <w:adjustRightInd w:val="0"/>
        <w:jc w:val="both"/>
      </w:pPr>
      <w:r>
        <w:t>4.5.</w:t>
      </w:r>
      <w:r>
        <w:tab/>
      </w:r>
      <w:r w:rsidRPr="000C6BC3">
        <w:t>Настоящий договор составлен в двух идентичных по содержанию и имеющих одинаковую юридическую силу экземплярах: по одному экземпляру для каждой стороны договора.</w:t>
      </w:r>
    </w:p>
    <w:p w:rsidR="00DB595A" w:rsidRPr="000C6BC3" w:rsidRDefault="00DB595A" w:rsidP="00DB595A">
      <w:pPr>
        <w:autoSpaceDE w:val="0"/>
        <w:autoSpaceDN w:val="0"/>
        <w:adjustRightInd w:val="0"/>
        <w:jc w:val="center"/>
        <w:rPr>
          <w:bCs/>
        </w:rPr>
      </w:pPr>
    </w:p>
    <w:p w:rsidR="00DB595A" w:rsidRPr="000C6BC3" w:rsidRDefault="00DB595A" w:rsidP="00DB595A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5</w:t>
      </w:r>
      <w:r w:rsidRPr="000C6BC3">
        <w:rPr>
          <w:b/>
          <w:bCs/>
        </w:rPr>
        <w:t>. Реквизиты сторон</w:t>
      </w:r>
    </w:p>
    <w:p w:rsidR="00DB595A" w:rsidRPr="000C6BC3" w:rsidRDefault="00DB595A" w:rsidP="00DB595A">
      <w:pPr>
        <w:autoSpaceDE w:val="0"/>
        <w:autoSpaceDN w:val="0"/>
        <w:adjustRightInd w:val="0"/>
        <w:jc w:val="center"/>
        <w:rPr>
          <w:bCs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4820"/>
      </w:tblGrid>
      <w:tr w:rsidR="00DB595A" w:rsidRPr="000C6BC3" w:rsidTr="00420FF6">
        <w:trPr>
          <w:trHeight w:val="202"/>
        </w:trPr>
        <w:tc>
          <w:tcPr>
            <w:tcW w:w="5103" w:type="dxa"/>
          </w:tcPr>
          <w:p w:rsidR="00DB595A" w:rsidRPr="000C6BC3" w:rsidRDefault="00DB595A" w:rsidP="00420FF6">
            <w:pPr>
              <w:rPr>
                <w:b/>
              </w:rPr>
            </w:pPr>
            <w:r w:rsidRPr="000C6BC3">
              <w:rPr>
                <w:b/>
                <w:bCs/>
              </w:rPr>
              <w:t>Цедент:</w:t>
            </w:r>
            <w:r w:rsidRPr="000C6BC3">
              <w:rPr>
                <w:b/>
              </w:rPr>
              <w:t xml:space="preserve"> ООО «</w:t>
            </w:r>
            <w:r>
              <w:rPr>
                <w:b/>
              </w:rPr>
              <w:t>СК «Восток</w:t>
            </w:r>
            <w:r w:rsidRPr="000C6BC3">
              <w:rPr>
                <w:b/>
              </w:rPr>
              <w:t>»</w:t>
            </w:r>
          </w:p>
        </w:tc>
        <w:tc>
          <w:tcPr>
            <w:tcW w:w="4820" w:type="dxa"/>
          </w:tcPr>
          <w:p w:rsidR="00DB595A" w:rsidRPr="000C6BC3" w:rsidRDefault="00DB595A" w:rsidP="00420FF6">
            <w:pPr>
              <w:pStyle w:val="ConsNonforma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6B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Цессионарий: </w:t>
            </w:r>
          </w:p>
        </w:tc>
      </w:tr>
      <w:tr w:rsidR="00DB595A" w:rsidRPr="000C6BC3" w:rsidTr="00420FF6">
        <w:trPr>
          <w:trHeight w:val="3420"/>
        </w:trPr>
        <w:tc>
          <w:tcPr>
            <w:tcW w:w="5103" w:type="dxa"/>
          </w:tcPr>
          <w:p w:rsidR="00DB595A" w:rsidRPr="00DA2B6E" w:rsidRDefault="00DB595A" w:rsidP="00420FF6">
            <w:pPr>
              <w:pStyle w:val="Nonformat"/>
              <w:widowControl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</w:p>
          <w:p w:rsidR="00DB595A" w:rsidRPr="000C6BC3" w:rsidRDefault="00DB595A" w:rsidP="00420FF6">
            <w:r w:rsidRPr="000C6BC3">
              <w:t xml:space="preserve">ИНН </w:t>
            </w:r>
            <w:r>
              <w:t>1840009071</w:t>
            </w:r>
            <w:r w:rsidRPr="000C6BC3">
              <w:t xml:space="preserve"> / КПП </w:t>
            </w:r>
            <w:r>
              <w:t>182101001</w:t>
            </w:r>
          </w:p>
          <w:p w:rsidR="00DB595A" w:rsidRDefault="00DB595A" w:rsidP="00420FF6">
            <w:r w:rsidRPr="000C6BC3">
              <w:t xml:space="preserve">ОГРН </w:t>
            </w:r>
            <w:r w:rsidRPr="0050717C">
              <w:t>1121840003780</w:t>
            </w:r>
          </w:p>
          <w:p w:rsidR="00DB595A" w:rsidRDefault="00DB595A" w:rsidP="00420FF6">
            <w:r>
              <w:t>Юридический адрес:</w:t>
            </w:r>
          </w:p>
          <w:p w:rsidR="00DB595A" w:rsidRPr="0050717C" w:rsidRDefault="00DB595A" w:rsidP="00420FF6">
            <w:r w:rsidRPr="0050717C">
              <w:t xml:space="preserve">427820, Удмуртская Республика, </w:t>
            </w:r>
            <w:proofErr w:type="spellStart"/>
            <w:r w:rsidRPr="0050717C">
              <w:t>Малопургинский</w:t>
            </w:r>
            <w:proofErr w:type="spellEnd"/>
            <w:r w:rsidRPr="0050717C">
              <w:t xml:space="preserve"> район, с. Малая Пурга, ул. Советская, д. 68</w:t>
            </w:r>
          </w:p>
          <w:p w:rsidR="00DB595A" w:rsidRPr="000C6BC3" w:rsidRDefault="00DB595A" w:rsidP="00420FF6">
            <w:r w:rsidRPr="000C6BC3">
              <w:rPr>
                <w:u w:val="single"/>
              </w:rPr>
              <w:t xml:space="preserve">Почтовый адрес: </w:t>
            </w:r>
            <w:r>
              <w:rPr>
                <w:u w:val="single"/>
              </w:rPr>
              <w:t>426039, УР</w:t>
            </w:r>
            <w:r w:rsidRPr="000C6BC3">
              <w:t>, г. И</w:t>
            </w:r>
            <w:r>
              <w:t>жевс</w:t>
            </w:r>
            <w:r w:rsidRPr="000C6BC3">
              <w:t xml:space="preserve">к, </w:t>
            </w:r>
            <w:proofErr w:type="spellStart"/>
            <w:r>
              <w:t>Воткинское</w:t>
            </w:r>
            <w:proofErr w:type="spellEnd"/>
            <w:r>
              <w:t xml:space="preserve"> шоссе, д. 146, оф. 100</w:t>
            </w:r>
          </w:p>
          <w:p w:rsidR="00DB595A" w:rsidRDefault="00DB595A" w:rsidP="00420FF6">
            <w:pPr>
              <w:tabs>
                <w:tab w:val="num" w:pos="0"/>
                <w:tab w:val="left" w:pos="34"/>
              </w:tabs>
              <w:ind w:left="34" w:hanging="34"/>
              <w:jc w:val="both"/>
            </w:pPr>
            <w:r w:rsidRPr="000C6BC3">
              <w:rPr>
                <w:bCs/>
              </w:rPr>
              <w:t>с</w:t>
            </w:r>
            <w:r>
              <w:rPr>
                <w:bCs/>
              </w:rPr>
              <w:t>чет</w:t>
            </w:r>
            <w:r w:rsidRPr="000C6BC3">
              <w:rPr>
                <w:bCs/>
              </w:rPr>
              <w:t xml:space="preserve"> </w:t>
            </w:r>
            <w:r>
              <w:t>№ _______________________</w:t>
            </w:r>
          </w:p>
          <w:p w:rsidR="00DB595A" w:rsidRDefault="00DB595A" w:rsidP="00420FF6">
            <w:pPr>
              <w:tabs>
                <w:tab w:val="num" w:pos="0"/>
                <w:tab w:val="left" w:pos="34"/>
              </w:tabs>
              <w:ind w:left="34" w:hanging="34"/>
              <w:jc w:val="both"/>
            </w:pPr>
            <w:r>
              <w:t>________________________________</w:t>
            </w:r>
          </w:p>
          <w:p w:rsidR="00DB595A" w:rsidRDefault="00DB595A" w:rsidP="00420FF6">
            <w:pPr>
              <w:tabs>
                <w:tab w:val="num" w:pos="0"/>
                <w:tab w:val="left" w:pos="34"/>
              </w:tabs>
              <w:ind w:left="34" w:hanging="34"/>
              <w:jc w:val="both"/>
            </w:pPr>
            <w:r>
              <w:t>,</w:t>
            </w:r>
          </w:p>
          <w:p w:rsidR="00DB595A" w:rsidRDefault="00DB595A" w:rsidP="00420FF6">
            <w:pPr>
              <w:tabs>
                <w:tab w:val="num" w:pos="0"/>
                <w:tab w:val="left" w:pos="34"/>
              </w:tabs>
              <w:ind w:left="34" w:hanging="34"/>
              <w:jc w:val="both"/>
            </w:pPr>
            <w:r>
              <w:t>к/с ______________________,</w:t>
            </w:r>
          </w:p>
          <w:p w:rsidR="00DB595A" w:rsidRPr="00D87209" w:rsidRDefault="00DB595A" w:rsidP="00420FF6">
            <w:pPr>
              <w:tabs>
                <w:tab w:val="num" w:pos="0"/>
                <w:tab w:val="left" w:pos="34"/>
              </w:tabs>
              <w:ind w:left="34" w:hanging="34"/>
              <w:jc w:val="both"/>
            </w:pPr>
            <w:r w:rsidRPr="00833619">
              <w:t xml:space="preserve">БИК </w:t>
            </w:r>
            <w:r>
              <w:t>________________________.</w:t>
            </w:r>
          </w:p>
          <w:p w:rsidR="00DB595A" w:rsidRPr="00DA2B6E" w:rsidRDefault="00DB595A" w:rsidP="00420FF6">
            <w:pPr>
              <w:pStyle w:val="Nonformat"/>
              <w:widowControl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A2B6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Конкурсный управляющий</w:t>
            </w:r>
          </w:p>
          <w:p w:rsidR="00DB595A" w:rsidRPr="00DA2B6E" w:rsidRDefault="00DB595A" w:rsidP="00420FF6">
            <w:pPr>
              <w:pStyle w:val="Nonformat"/>
              <w:widowControl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A2B6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__________________________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Р</w:t>
            </w:r>
            <w:r w:rsidRPr="00DA2B6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А</w:t>
            </w:r>
            <w:r w:rsidRPr="00DA2B6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Рудин</w:t>
            </w:r>
          </w:p>
        </w:tc>
        <w:tc>
          <w:tcPr>
            <w:tcW w:w="4820" w:type="dxa"/>
          </w:tcPr>
          <w:p w:rsidR="00DB595A" w:rsidRPr="000C6BC3" w:rsidRDefault="00DB595A" w:rsidP="00420FF6">
            <w:pPr>
              <w:pStyle w:val="ConsNonforma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EF0B5E" w:rsidRDefault="00EF0B5E"/>
    <w:sectPr w:rsidR="00EF0B5E" w:rsidSect="00DB595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95A"/>
    <w:rsid w:val="00107D7B"/>
    <w:rsid w:val="002977F4"/>
    <w:rsid w:val="003F2E10"/>
    <w:rsid w:val="003F594D"/>
    <w:rsid w:val="006F31A4"/>
    <w:rsid w:val="00714AE0"/>
    <w:rsid w:val="00DB595A"/>
    <w:rsid w:val="00E75650"/>
    <w:rsid w:val="00EF0B5E"/>
    <w:rsid w:val="00FA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8B4E8-3D69-4EBC-9D7D-3C211D5A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595A"/>
    <w:pPr>
      <w:jc w:val="both"/>
    </w:pPr>
  </w:style>
  <w:style w:type="character" w:customStyle="1" w:styleId="a4">
    <w:name w:val="Основной текст Знак"/>
    <w:basedOn w:val="a0"/>
    <w:link w:val="a3"/>
    <w:rsid w:val="00DB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B595A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DB595A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Nonformat">
    <w:name w:val="Nonformat"/>
    <w:basedOn w:val="a"/>
    <w:link w:val="Nonformat0"/>
    <w:rsid w:val="00DB595A"/>
    <w:pPr>
      <w:widowControl w:val="0"/>
    </w:pPr>
    <w:rPr>
      <w:rFonts w:ascii="Consultant" w:hAnsi="Consultant"/>
      <w:snapToGrid w:val="0"/>
      <w:sz w:val="20"/>
      <w:szCs w:val="20"/>
      <w:lang w:val="x-none" w:eastAsia="x-none"/>
    </w:rPr>
  </w:style>
  <w:style w:type="character" w:customStyle="1" w:styleId="Nonformat0">
    <w:name w:val="Nonformat Знак"/>
    <w:link w:val="Nonformat"/>
    <w:locked/>
    <w:rsid w:val="00DB595A"/>
    <w:rPr>
      <w:rFonts w:ascii="Consultant" w:eastAsia="Times New Roman" w:hAnsi="Consultant" w:cs="Times New Roman"/>
      <w:snapToGrid w:val="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2020-01-15T07:17:00Z</dcterms:created>
  <dcterms:modified xsi:type="dcterms:W3CDTF">2021-06-09T06:01:00Z</dcterms:modified>
</cp:coreProperties>
</file>